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AD" w:rsidRPr="00EF3AE5" w:rsidRDefault="00F958DB" w:rsidP="003726AD">
      <w:pPr>
        <w:spacing w:before="24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710EE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č. 2</w:t>
      </w:r>
      <w:r w:rsidR="0082759B">
        <w:rPr>
          <w:rFonts w:ascii="Times New Roman" w:eastAsia="Times New Roman" w:hAnsi="Times New Roman" w:cs="Times New Roman"/>
          <w:sz w:val="36"/>
          <w:szCs w:val="36"/>
          <w:lang w:eastAsia="cs-CZ"/>
        </w:rPr>
        <w:t>6</w:t>
      </w:r>
      <w:r w:rsidR="00022B3B">
        <w:rPr>
          <w:rFonts w:ascii="Times New Roman" w:eastAsia="Times New Roman" w:hAnsi="Times New Roman" w:cs="Times New Roman"/>
          <w:sz w:val="36"/>
          <w:szCs w:val="36"/>
          <w:lang w:eastAsia="cs-CZ"/>
        </w:rPr>
        <w:t>7</w:t>
      </w:r>
      <w:bookmarkStart w:id="0" w:name="_GoBack"/>
      <w:bookmarkEnd w:id="0"/>
    </w:p>
    <w:p w:rsidR="003726AD" w:rsidRDefault="002D4E84" w:rsidP="00022B3B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Milí přátelé</w:t>
      </w:r>
      <w:r w:rsidR="00875CD0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!</w:t>
      </w:r>
    </w:p>
    <w:p w:rsidR="00022B3B" w:rsidRDefault="00022B3B" w:rsidP="00022B3B">
      <w:pPr>
        <w:pStyle w:val="Normlnweb"/>
        <w:shd w:val="clear" w:color="auto" w:fill="FFFFFF"/>
        <w:spacing w:before="240" w:beforeAutospacing="0" w:after="200" w:afterAutospacing="0"/>
        <w:rPr>
          <w:color w:val="000000"/>
        </w:rPr>
      </w:pPr>
      <w:r w:rsidRPr="00022B3B">
        <w:rPr>
          <w:color w:val="000000"/>
        </w:rPr>
        <w:t>I v této zvláštní době, o které nevíme, co si máme myslet, jsme uskutečnili 47. ročník Štítu Albrechtic. Byly pouze čtyři družstva, přesto si myslím, že akce, která byla perfektně</w:t>
      </w:r>
      <w:r>
        <w:rPr>
          <w:color w:val="000000"/>
        </w:rPr>
        <w:t xml:space="preserve"> </w:t>
      </w:r>
      <w:r w:rsidRPr="00022B3B">
        <w:rPr>
          <w:color w:val="000000"/>
        </w:rPr>
        <w:t>zorganizována, se povedla na jedničku. Škoda, že jste se o tom nemohli přesvědčit všichni. Doufám, že příští rok bude situace natolik dobrá, že se setkáme v plném počtu na</w:t>
      </w:r>
      <w:r>
        <w:rPr>
          <w:color w:val="000000"/>
        </w:rPr>
        <w:t xml:space="preserve"> </w:t>
      </w:r>
      <w:r w:rsidRPr="00022B3B">
        <w:rPr>
          <w:color w:val="000000"/>
        </w:rPr>
        <w:t>48. ročníku Štítu Albrechtic v Lesních Albrechticích. Akci chceme uskutečnit týden po ukončení jarní části fotbalové sezóny. O přesném termínu budu informovat.</w:t>
      </w:r>
      <w:r>
        <w:rPr>
          <w:color w:val="000000"/>
        </w:rPr>
        <w:t xml:space="preserve"> </w:t>
      </w:r>
      <w:r w:rsidRPr="00022B3B">
        <w:rPr>
          <w:color w:val="000000"/>
        </w:rPr>
        <w:t>47. ročník se uskutečnil ve dnech 14.8. - 15.</w:t>
      </w:r>
      <w:r>
        <w:rPr>
          <w:color w:val="000000"/>
        </w:rPr>
        <w:t xml:space="preserve"> </w:t>
      </w:r>
      <w:r w:rsidRPr="00022B3B">
        <w:rPr>
          <w:color w:val="000000"/>
        </w:rPr>
        <w:t>8. 2020 v Albrechticích v Jizerských horách. V pátek byl sraz starostů a členů Stálého výboru Štítu, v sobotu fotbalový turnaj na</w:t>
      </w:r>
      <w:r>
        <w:rPr>
          <w:color w:val="000000"/>
        </w:rPr>
        <w:t xml:space="preserve"> </w:t>
      </w:r>
      <w:r w:rsidRPr="00022B3B">
        <w:rPr>
          <w:color w:val="000000"/>
        </w:rPr>
        <w:t>místním hřišti.</w:t>
      </w:r>
    </w:p>
    <w:p w:rsidR="00022B3B" w:rsidRPr="00022B3B" w:rsidRDefault="00022B3B" w:rsidP="00022B3B">
      <w:pPr>
        <w:pStyle w:val="Normlnweb"/>
        <w:shd w:val="clear" w:color="auto" w:fill="FFFFFF"/>
        <w:spacing w:before="240" w:beforeAutospacing="0" w:after="200" w:afterAutospacing="0"/>
        <w:rPr>
          <w:b/>
          <w:i/>
          <w:color w:val="000000"/>
        </w:rPr>
      </w:pPr>
      <w:r w:rsidRPr="00022B3B">
        <w:rPr>
          <w:b/>
          <w:i/>
          <w:color w:val="000000"/>
        </w:rPr>
        <w:t>Přejdu k výsledkům</w:t>
      </w:r>
      <w:r w:rsidRPr="00022B3B">
        <w:rPr>
          <w:b/>
          <w:i/>
          <w:color w:val="000000"/>
        </w:rPr>
        <w:t>:</w:t>
      </w:r>
    </w:p>
    <w:p w:rsidR="00022B3B" w:rsidRDefault="00022B3B" w:rsidP="00022B3B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22B3B">
        <w:rPr>
          <w:color w:val="000000"/>
        </w:rPr>
        <w:t>Albrechtice u Českého Těšína - Albrechtice nad Vltavou 3:0</w:t>
      </w:r>
    </w:p>
    <w:p w:rsidR="00022B3B" w:rsidRDefault="00022B3B" w:rsidP="00022B3B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22B3B">
        <w:rPr>
          <w:color w:val="000000"/>
        </w:rPr>
        <w:t>Albrechtice v Jizerských horách - Velké Albrechtice 3:0</w:t>
      </w:r>
    </w:p>
    <w:p w:rsidR="00022B3B" w:rsidRDefault="00022B3B" w:rsidP="00022B3B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22B3B">
        <w:rPr>
          <w:color w:val="000000"/>
        </w:rPr>
        <w:t>Albrechtice v Jizerských horách - Albrechtice nad Vltavou 7:1</w:t>
      </w:r>
    </w:p>
    <w:p w:rsidR="00022B3B" w:rsidRDefault="00022B3B" w:rsidP="00022B3B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22B3B">
        <w:rPr>
          <w:color w:val="000000"/>
        </w:rPr>
        <w:t>Albrechtice u Českého Těšína - Velké Albrechtice 3:1</w:t>
      </w:r>
    </w:p>
    <w:p w:rsidR="00022B3B" w:rsidRDefault="00022B3B" w:rsidP="00022B3B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22B3B">
        <w:rPr>
          <w:color w:val="000000"/>
        </w:rPr>
        <w:t>Albrechtice v Jizerských horách - Albrechtice u Českého Těšína 1:0</w:t>
      </w:r>
    </w:p>
    <w:p w:rsidR="00022B3B" w:rsidRPr="00022B3B" w:rsidRDefault="00022B3B" w:rsidP="00022B3B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22B3B">
        <w:rPr>
          <w:color w:val="000000"/>
        </w:rPr>
        <w:t>Velké Albrechtice - Albrechtice nad Vltavou 0.0, pokutové kopy 0:2</w:t>
      </w:r>
    </w:p>
    <w:p w:rsidR="00022B3B" w:rsidRPr="00022B3B" w:rsidRDefault="00022B3B" w:rsidP="00022B3B">
      <w:pPr>
        <w:pStyle w:val="Normlnweb"/>
        <w:shd w:val="clear" w:color="auto" w:fill="FFFFFF"/>
        <w:spacing w:before="240" w:beforeAutospacing="0" w:after="200" w:afterAutospacing="0"/>
        <w:rPr>
          <w:b/>
          <w:color w:val="000000"/>
        </w:rPr>
      </w:pPr>
      <w:r w:rsidRPr="00022B3B">
        <w:rPr>
          <w:b/>
          <w:color w:val="000000"/>
        </w:rPr>
        <w:t>Umístění ve skupině:</w:t>
      </w:r>
    </w:p>
    <w:p w:rsidR="00022B3B" w:rsidRDefault="00022B3B" w:rsidP="00022B3B">
      <w:pPr>
        <w:pStyle w:val="Normlnweb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22B3B">
        <w:rPr>
          <w:color w:val="000000"/>
        </w:rPr>
        <w:t>Albrechtice v Jizerských horách 9 bodů</w:t>
      </w:r>
    </w:p>
    <w:p w:rsidR="00022B3B" w:rsidRDefault="00022B3B" w:rsidP="00022B3B">
      <w:pPr>
        <w:pStyle w:val="Normlnweb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22B3B">
        <w:rPr>
          <w:color w:val="000000"/>
        </w:rPr>
        <w:t>Albrechtice u Českého Těšína 6 bodů</w:t>
      </w:r>
    </w:p>
    <w:p w:rsidR="00022B3B" w:rsidRDefault="00022B3B" w:rsidP="00022B3B">
      <w:pPr>
        <w:pStyle w:val="Normlnweb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22B3B">
        <w:rPr>
          <w:color w:val="000000"/>
        </w:rPr>
        <w:t>Albrechtice nad Vltavou 2 body</w:t>
      </w:r>
    </w:p>
    <w:p w:rsidR="00022B3B" w:rsidRPr="00022B3B" w:rsidRDefault="00022B3B" w:rsidP="00022B3B">
      <w:pPr>
        <w:pStyle w:val="Normlnweb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22B3B">
        <w:rPr>
          <w:color w:val="000000"/>
        </w:rPr>
        <w:t>Velké Albrechtice 1 bod</w:t>
      </w:r>
    </w:p>
    <w:p w:rsidR="00022B3B" w:rsidRPr="00022B3B" w:rsidRDefault="00022B3B" w:rsidP="00022B3B">
      <w:pPr>
        <w:pStyle w:val="Normlnweb"/>
        <w:shd w:val="clear" w:color="auto" w:fill="FFFFFF"/>
        <w:spacing w:before="240" w:beforeAutospacing="0" w:after="200" w:afterAutospacing="0"/>
        <w:rPr>
          <w:color w:val="000000"/>
        </w:rPr>
      </w:pPr>
      <w:r w:rsidRPr="00022B3B">
        <w:rPr>
          <w:b/>
          <w:color w:val="000000"/>
        </w:rPr>
        <w:t>Zápas o 3. místo</w:t>
      </w:r>
      <w:r w:rsidRPr="00022B3B">
        <w:rPr>
          <w:b/>
          <w:color w:val="000000"/>
        </w:rPr>
        <w:t>:</w:t>
      </w:r>
      <w:r w:rsidRPr="00022B3B">
        <w:rPr>
          <w:color w:val="000000"/>
        </w:rPr>
        <w:t xml:space="preserve"> Albrechtice nad Vltavou - Velké Albrechtice 1:0</w:t>
      </w:r>
    </w:p>
    <w:p w:rsidR="00022B3B" w:rsidRDefault="00022B3B" w:rsidP="00022B3B">
      <w:pPr>
        <w:pStyle w:val="Normlnweb"/>
        <w:shd w:val="clear" w:color="auto" w:fill="FFFFFF"/>
        <w:spacing w:before="240" w:beforeAutospacing="0" w:after="200" w:afterAutospacing="0"/>
        <w:rPr>
          <w:color w:val="000000"/>
        </w:rPr>
      </w:pPr>
      <w:r w:rsidRPr="00022B3B">
        <w:rPr>
          <w:b/>
          <w:color w:val="000000"/>
        </w:rPr>
        <w:t>Finále</w:t>
      </w:r>
      <w:r w:rsidRPr="00022B3B">
        <w:rPr>
          <w:b/>
          <w:color w:val="000000"/>
        </w:rPr>
        <w:t>:</w:t>
      </w:r>
      <w:r w:rsidRPr="00022B3B">
        <w:rPr>
          <w:color w:val="000000"/>
        </w:rPr>
        <w:t xml:space="preserve"> Albrechtice v Jizerských horách -Albrechtice u Českého Těšína 3:6</w:t>
      </w:r>
    </w:p>
    <w:p w:rsidR="00022B3B" w:rsidRPr="00022B3B" w:rsidRDefault="00022B3B" w:rsidP="00022B3B">
      <w:pPr>
        <w:pStyle w:val="Normlnweb"/>
        <w:shd w:val="clear" w:color="auto" w:fill="FFFFFF"/>
        <w:spacing w:before="240" w:beforeAutospacing="0" w:after="200" w:afterAutospacing="0"/>
        <w:rPr>
          <w:color w:val="000000"/>
        </w:rPr>
      </w:pPr>
      <w:r>
        <w:rPr>
          <w:color w:val="000000"/>
        </w:rPr>
        <w:t>.</w:t>
      </w:r>
    </w:p>
    <w:p w:rsidR="00022B3B" w:rsidRPr="00022B3B" w:rsidRDefault="00022B3B" w:rsidP="00022B3B">
      <w:pPr>
        <w:pStyle w:val="Normlnweb"/>
        <w:shd w:val="clear" w:color="auto" w:fill="FFFFFF"/>
        <w:spacing w:before="240" w:beforeAutospacing="0" w:after="200" w:afterAutospacing="0"/>
        <w:rPr>
          <w:color w:val="000000"/>
        </w:rPr>
      </w:pPr>
      <w:r w:rsidRPr="00022B3B">
        <w:rPr>
          <w:b/>
          <w:color w:val="000000"/>
        </w:rPr>
        <w:t>Nejlepší střele</w:t>
      </w:r>
      <w:r w:rsidRPr="00022B3B">
        <w:rPr>
          <w:b/>
          <w:color w:val="000000"/>
        </w:rPr>
        <w:t>c</w:t>
      </w:r>
      <w:r w:rsidRPr="00022B3B">
        <w:rPr>
          <w:b/>
          <w:color w:val="000000"/>
        </w:rPr>
        <w:t>:</w:t>
      </w:r>
      <w:r w:rsidRPr="00022B3B">
        <w:rPr>
          <w:color w:val="000000"/>
        </w:rPr>
        <w:t xml:space="preserve"> Jan Pipek z Albrechtic v Jizerských horách - 4 branky</w:t>
      </w:r>
    </w:p>
    <w:p w:rsidR="00022B3B" w:rsidRPr="00022B3B" w:rsidRDefault="00022B3B" w:rsidP="00022B3B">
      <w:pPr>
        <w:pStyle w:val="Normlnweb"/>
        <w:shd w:val="clear" w:color="auto" w:fill="FFFFFF"/>
        <w:spacing w:before="240" w:beforeAutospacing="0" w:after="200" w:afterAutospacing="0"/>
        <w:rPr>
          <w:color w:val="000000"/>
        </w:rPr>
      </w:pPr>
      <w:r w:rsidRPr="00022B3B">
        <w:rPr>
          <w:b/>
          <w:color w:val="000000"/>
        </w:rPr>
        <w:t>Nejlepší hráč</w:t>
      </w:r>
      <w:r w:rsidRPr="00022B3B">
        <w:rPr>
          <w:b/>
          <w:color w:val="000000"/>
        </w:rPr>
        <w:t>:</w:t>
      </w:r>
      <w:r w:rsidRPr="00022B3B">
        <w:rPr>
          <w:color w:val="000000"/>
        </w:rPr>
        <w:t xml:space="preserve"> Michal Kvapil z Albrechtic u Českého Těšína</w:t>
      </w:r>
    </w:p>
    <w:p w:rsidR="00022B3B" w:rsidRPr="00022B3B" w:rsidRDefault="00022B3B" w:rsidP="00022B3B">
      <w:pPr>
        <w:pStyle w:val="Normlnweb"/>
        <w:shd w:val="clear" w:color="auto" w:fill="FFFFFF"/>
        <w:spacing w:before="240" w:beforeAutospacing="0" w:after="200" w:afterAutospacing="0"/>
        <w:rPr>
          <w:color w:val="000000"/>
        </w:rPr>
      </w:pPr>
      <w:r w:rsidRPr="00022B3B">
        <w:rPr>
          <w:b/>
          <w:color w:val="000000"/>
        </w:rPr>
        <w:t>Nejlepší brankář</w:t>
      </w:r>
      <w:r w:rsidRPr="00022B3B">
        <w:rPr>
          <w:b/>
          <w:color w:val="000000"/>
        </w:rPr>
        <w:t>:</w:t>
      </w:r>
      <w:r w:rsidRPr="00022B3B">
        <w:rPr>
          <w:color w:val="000000"/>
        </w:rPr>
        <w:t xml:space="preserve"> Břetislav </w:t>
      </w:r>
      <w:proofErr w:type="spellStart"/>
      <w:r w:rsidRPr="00022B3B">
        <w:rPr>
          <w:color w:val="000000"/>
        </w:rPr>
        <w:t>Gradek</w:t>
      </w:r>
      <w:proofErr w:type="spellEnd"/>
      <w:r w:rsidRPr="00022B3B">
        <w:rPr>
          <w:color w:val="000000"/>
        </w:rPr>
        <w:t xml:space="preserve"> z Albrechtic u Českého Těšína</w:t>
      </w:r>
    </w:p>
    <w:p w:rsidR="00022B3B" w:rsidRPr="00022B3B" w:rsidRDefault="00022B3B" w:rsidP="00022B3B">
      <w:pPr>
        <w:pStyle w:val="Normlnweb"/>
        <w:shd w:val="clear" w:color="auto" w:fill="FFFFFF"/>
        <w:spacing w:before="240" w:beforeAutospacing="0" w:after="200" w:afterAutospacing="0"/>
        <w:rPr>
          <w:color w:val="000000"/>
        </w:rPr>
      </w:pPr>
      <w:r>
        <w:rPr>
          <w:color w:val="000000"/>
        </w:rPr>
        <w:t>.</w:t>
      </w:r>
    </w:p>
    <w:p w:rsidR="00022B3B" w:rsidRPr="00022B3B" w:rsidRDefault="00022B3B" w:rsidP="00022B3B">
      <w:pPr>
        <w:pStyle w:val="Normlnweb"/>
        <w:shd w:val="clear" w:color="auto" w:fill="FFFFFF"/>
        <w:spacing w:before="240" w:beforeAutospacing="0" w:after="200" w:afterAutospacing="0"/>
        <w:rPr>
          <w:b/>
          <w:color w:val="000000"/>
        </w:rPr>
      </w:pPr>
      <w:r w:rsidRPr="00022B3B">
        <w:rPr>
          <w:b/>
          <w:color w:val="000000"/>
        </w:rPr>
        <w:t>Celkem bylo vstřeleno 29 branek, o které se podělili tito hráči:</w:t>
      </w:r>
    </w:p>
    <w:p w:rsidR="00022B3B" w:rsidRDefault="00022B3B" w:rsidP="00022B3B">
      <w:pPr>
        <w:pStyle w:val="Normln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22B3B">
        <w:rPr>
          <w:color w:val="000000"/>
        </w:rPr>
        <w:t>Albrechtice nad Vltavou</w:t>
      </w:r>
      <w:r>
        <w:rPr>
          <w:color w:val="000000"/>
        </w:rPr>
        <w:t xml:space="preserve"> - </w:t>
      </w:r>
      <w:r w:rsidRPr="00022B3B">
        <w:rPr>
          <w:color w:val="000000"/>
        </w:rPr>
        <w:t>Zeman Tomáš 2 branky</w:t>
      </w:r>
    </w:p>
    <w:p w:rsidR="00022B3B" w:rsidRDefault="00022B3B" w:rsidP="00022B3B">
      <w:pPr>
        <w:pStyle w:val="Normln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22B3B">
        <w:rPr>
          <w:color w:val="000000"/>
        </w:rPr>
        <w:t>Velké Albrechtice</w:t>
      </w:r>
      <w:r>
        <w:rPr>
          <w:color w:val="000000"/>
        </w:rPr>
        <w:t xml:space="preserve"> - </w:t>
      </w:r>
      <w:r w:rsidRPr="00022B3B">
        <w:rPr>
          <w:color w:val="000000"/>
        </w:rPr>
        <w:t>Šatava Max 1 branka</w:t>
      </w:r>
    </w:p>
    <w:p w:rsidR="00022B3B" w:rsidRDefault="00022B3B" w:rsidP="00022B3B">
      <w:pPr>
        <w:pStyle w:val="Normln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22B3B">
        <w:rPr>
          <w:color w:val="000000"/>
        </w:rPr>
        <w:t>Albrechtice u Českého Těšína</w:t>
      </w:r>
      <w:r>
        <w:rPr>
          <w:color w:val="000000"/>
        </w:rPr>
        <w:t xml:space="preserve"> - </w:t>
      </w:r>
      <w:r w:rsidRPr="00022B3B">
        <w:rPr>
          <w:color w:val="000000"/>
        </w:rPr>
        <w:t>Kvapil Michal 4 branky</w:t>
      </w:r>
      <w:r>
        <w:rPr>
          <w:color w:val="000000"/>
        </w:rPr>
        <w:t xml:space="preserve">, </w:t>
      </w:r>
      <w:proofErr w:type="spellStart"/>
      <w:r w:rsidRPr="00022B3B">
        <w:rPr>
          <w:color w:val="000000"/>
        </w:rPr>
        <w:t>Chumchal</w:t>
      </w:r>
      <w:proofErr w:type="spellEnd"/>
      <w:r w:rsidRPr="00022B3B">
        <w:rPr>
          <w:color w:val="000000"/>
        </w:rPr>
        <w:t xml:space="preserve"> Antonín 3 branky</w:t>
      </w:r>
      <w:r w:rsidRPr="00022B3B">
        <w:rPr>
          <w:color w:val="000000"/>
        </w:rPr>
        <w:t xml:space="preserve">, </w:t>
      </w:r>
      <w:proofErr w:type="spellStart"/>
      <w:r w:rsidRPr="00022B3B">
        <w:rPr>
          <w:color w:val="000000"/>
        </w:rPr>
        <w:t>Hogh</w:t>
      </w:r>
      <w:proofErr w:type="spellEnd"/>
      <w:r w:rsidRPr="00022B3B">
        <w:rPr>
          <w:color w:val="000000"/>
        </w:rPr>
        <w:t xml:space="preserve"> Rostislav 2 branky</w:t>
      </w:r>
      <w:r w:rsidRPr="00022B3B">
        <w:rPr>
          <w:color w:val="000000"/>
        </w:rPr>
        <w:t xml:space="preserve">, </w:t>
      </w:r>
      <w:proofErr w:type="spellStart"/>
      <w:r w:rsidRPr="00022B3B">
        <w:rPr>
          <w:color w:val="000000"/>
        </w:rPr>
        <w:t>Bambuch</w:t>
      </w:r>
      <w:proofErr w:type="spellEnd"/>
      <w:r w:rsidRPr="00022B3B">
        <w:rPr>
          <w:color w:val="000000"/>
        </w:rPr>
        <w:t xml:space="preserve"> Petr 1 branka</w:t>
      </w:r>
      <w:r w:rsidRPr="00022B3B">
        <w:rPr>
          <w:color w:val="000000"/>
        </w:rPr>
        <w:t xml:space="preserve">, </w:t>
      </w:r>
      <w:proofErr w:type="spellStart"/>
      <w:r w:rsidRPr="00022B3B">
        <w:rPr>
          <w:color w:val="000000"/>
        </w:rPr>
        <w:t>Žyla</w:t>
      </w:r>
      <w:proofErr w:type="spellEnd"/>
      <w:r w:rsidRPr="00022B3B">
        <w:rPr>
          <w:color w:val="000000"/>
        </w:rPr>
        <w:t xml:space="preserve"> Daniel 1 branka</w:t>
      </w:r>
      <w:r w:rsidRPr="00022B3B">
        <w:rPr>
          <w:color w:val="000000"/>
        </w:rPr>
        <w:t xml:space="preserve">, </w:t>
      </w:r>
      <w:proofErr w:type="spellStart"/>
      <w:r w:rsidRPr="00022B3B">
        <w:rPr>
          <w:color w:val="000000"/>
        </w:rPr>
        <w:t>Hovůrka</w:t>
      </w:r>
      <w:proofErr w:type="spellEnd"/>
      <w:r w:rsidRPr="00022B3B">
        <w:rPr>
          <w:color w:val="000000"/>
        </w:rPr>
        <w:t xml:space="preserve"> Jan 1 branka</w:t>
      </w:r>
    </w:p>
    <w:p w:rsidR="00022B3B" w:rsidRPr="00022B3B" w:rsidRDefault="00022B3B" w:rsidP="00022B3B">
      <w:pPr>
        <w:pStyle w:val="Normln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22B3B">
        <w:rPr>
          <w:color w:val="000000"/>
        </w:rPr>
        <w:lastRenderedPageBreak/>
        <w:t>Albrechtice v Jizerských horách</w:t>
      </w:r>
      <w:r>
        <w:rPr>
          <w:color w:val="000000"/>
        </w:rPr>
        <w:t xml:space="preserve"> - </w:t>
      </w:r>
      <w:r w:rsidRPr="00022B3B">
        <w:rPr>
          <w:color w:val="000000"/>
        </w:rPr>
        <w:t>Pipek Jan 4 branky</w:t>
      </w:r>
      <w:r w:rsidRPr="00022B3B">
        <w:rPr>
          <w:color w:val="000000"/>
        </w:rPr>
        <w:t xml:space="preserve">, </w:t>
      </w:r>
      <w:r w:rsidRPr="00022B3B">
        <w:rPr>
          <w:color w:val="000000"/>
        </w:rPr>
        <w:t>Dočekal Tomáš 2 branky</w:t>
      </w:r>
      <w:r w:rsidRPr="00022B3B">
        <w:rPr>
          <w:color w:val="000000"/>
        </w:rPr>
        <w:t xml:space="preserve">, </w:t>
      </w:r>
      <w:r w:rsidRPr="00022B3B">
        <w:rPr>
          <w:color w:val="000000"/>
        </w:rPr>
        <w:t>Zeman Michal 2 branky</w:t>
      </w:r>
      <w:r w:rsidRPr="00022B3B">
        <w:rPr>
          <w:color w:val="000000"/>
        </w:rPr>
        <w:t xml:space="preserve">, </w:t>
      </w:r>
      <w:r w:rsidRPr="00022B3B">
        <w:rPr>
          <w:color w:val="000000"/>
        </w:rPr>
        <w:t>Böhm Jiří 2 branky</w:t>
      </w:r>
      <w:r w:rsidRPr="00022B3B">
        <w:rPr>
          <w:color w:val="000000"/>
        </w:rPr>
        <w:t xml:space="preserve">, </w:t>
      </w:r>
      <w:proofErr w:type="spellStart"/>
      <w:r w:rsidRPr="00022B3B">
        <w:rPr>
          <w:color w:val="000000"/>
        </w:rPr>
        <w:t>Purm</w:t>
      </w:r>
      <w:proofErr w:type="spellEnd"/>
      <w:r w:rsidRPr="00022B3B">
        <w:rPr>
          <w:color w:val="000000"/>
        </w:rPr>
        <w:t xml:space="preserve"> Marek 1 branka</w:t>
      </w:r>
      <w:r>
        <w:rPr>
          <w:color w:val="000000"/>
        </w:rPr>
        <w:t xml:space="preserve">, </w:t>
      </w:r>
      <w:r w:rsidRPr="00022B3B">
        <w:rPr>
          <w:color w:val="000000"/>
        </w:rPr>
        <w:t>Sedlák Jakub 1 branka</w:t>
      </w:r>
      <w:r w:rsidRPr="00022B3B">
        <w:rPr>
          <w:color w:val="000000"/>
        </w:rPr>
        <w:t xml:space="preserve">, </w:t>
      </w:r>
      <w:r w:rsidRPr="00022B3B">
        <w:rPr>
          <w:color w:val="000000"/>
        </w:rPr>
        <w:t>Vávra Michal 1 branka</w:t>
      </w:r>
      <w:r w:rsidRPr="00022B3B">
        <w:rPr>
          <w:color w:val="000000"/>
        </w:rPr>
        <w:t xml:space="preserve">, </w:t>
      </w:r>
      <w:r w:rsidRPr="00022B3B">
        <w:rPr>
          <w:color w:val="000000"/>
        </w:rPr>
        <w:t>Kořínek Vratislav 1 branka</w:t>
      </w:r>
    </w:p>
    <w:p w:rsidR="00022B3B" w:rsidRDefault="00022B3B" w:rsidP="00022B3B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022B3B">
        <w:rPr>
          <w:color w:val="000000"/>
        </w:rPr>
        <w:t>Závěrem mi dovolte, abych ještě jednou poděkoval organizátorům pod vedením starosty Jaroslava Zemana, Michala Bělohlávka a Honzy Pipka. Celé Jizerky zaslouží na</w:t>
      </w:r>
      <w:r>
        <w:rPr>
          <w:color w:val="000000"/>
        </w:rPr>
        <w:t xml:space="preserve"> </w:t>
      </w:r>
      <w:r w:rsidRPr="00022B3B">
        <w:rPr>
          <w:color w:val="000000"/>
        </w:rPr>
        <w:t>obrovskou pochvalu. Děkuji zúčastněným starostům a jednotlivým fotbalovým družstvům.</w:t>
      </w:r>
      <w:r>
        <w:rPr>
          <w:color w:val="000000"/>
        </w:rPr>
        <w:t xml:space="preserve"> </w:t>
      </w:r>
      <w:r w:rsidRPr="00022B3B">
        <w:rPr>
          <w:color w:val="000000"/>
        </w:rPr>
        <w:t>47. ročník Štítu Albrechtic přešel do dějin, ať žije 48. ročník Štítu Albrechtic v Lesních Albrechticích!</w:t>
      </w:r>
    </w:p>
    <w:p w:rsidR="00022B3B" w:rsidRDefault="00022B3B" w:rsidP="00022B3B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022B3B">
        <w:rPr>
          <w:color w:val="000000"/>
        </w:rPr>
        <w:t>Všechny srdečně zdravím a fotbalovým  družstvům přeji hodně úspěchů v nové fotbalové sezóně.</w:t>
      </w:r>
    </w:p>
    <w:p w:rsidR="00131FAE" w:rsidRPr="0021079B" w:rsidRDefault="002D4E84" w:rsidP="00022B3B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1079B">
        <w:rPr>
          <w:color w:val="000000"/>
        </w:rPr>
        <w:t xml:space="preserve">Stanislav </w:t>
      </w:r>
      <w:proofErr w:type="spellStart"/>
      <w:r w:rsidRPr="0021079B">
        <w:rPr>
          <w:color w:val="000000"/>
        </w:rPr>
        <w:t>Kowalski</w:t>
      </w:r>
      <w:proofErr w:type="spellEnd"/>
    </w:p>
    <w:p w:rsidR="00D64A4A" w:rsidRPr="0021079B" w:rsidRDefault="002D4E84" w:rsidP="00022B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10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 Stálého výboru Štítu Albrechtic</w:t>
      </w:r>
    </w:p>
    <w:p w:rsidR="00875CD0" w:rsidRPr="008B6552" w:rsidRDefault="00875CD0" w:rsidP="00022B3B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sectPr w:rsidR="00875CD0" w:rsidRPr="008B6552" w:rsidSect="00D6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3174"/>
    <w:multiLevelType w:val="hybridMultilevel"/>
    <w:tmpl w:val="C2026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78E"/>
    <w:multiLevelType w:val="hybridMultilevel"/>
    <w:tmpl w:val="1E2A9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27AF"/>
    <w:multiLevelType w:val="hybridMultilevel"/>
    <w:tmpl w:val="59E03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53BA"/>
    <w:multiLevelType w:val="hybridMultilevel"/>
    <w:tmpl w:val="0D0E5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E4369"/>
    <w:multiLevelType w:val="hybridMultilevel"/>
    <w:tmpl w:val="CE4CF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54FB8"/>
    <w:multiLevelType w:val="hybridMultilevel"/>
    <w:tmpl w:val="34761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54036"/>
    <w:multiLevelType w:val="hybridMultilevel"/>
    <w:tmpl w:val="2534A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22E9E"/>
    <w:multiLevelType w:val="hybridMultilevel"/>
    <w:tmpl w:val="2BB04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14D57"/>
    <w:multiLevelType w:val="hybridMultilevel"/>
    <w:tmpl w:val="4F9A5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74EC3"/>
    <w:multiLevelType w:val="hybridMultilevel"/>
    <w:tmpl w:val="8984F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D6D1F"/>
    <w:multiLevelType w:val="hybridMultilevel"/>
    <w:tmpl w:val="01CAE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21611"/>
    <w:multiLevelType w:val="hybridMultilevel"/>
    <w:tmpl w:val="8E5E3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27195"/>
    <w:multiLevelType w:val="hybridMultilevel"/>
    <w:tmpl w:val="72EA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D2990"/>
    <w:multiLevelType w:val="hybridMultilevel"/>
    <w:tmpl w:val="2BDAC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B05DF"/>
    <w:multiLevelType w:val="hybridMultilevel"/>
    <w:tmpl w:val="E840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758C1"/>
    <w:multiLevelType w:val="hybridMultilevel"/>
    <w:tmpl w:val="64E28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12131"/>
    <w:multiLevelType w:val="hybridMultilevel"/>
    <w:tmpl w:val="27321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B5D56"/>
    <w:multiLevelType w:val="hybridMultilevel"/>
    <w:tmpl w:val="0AF0D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A7E80"/>
    <w:multiLevelType w:val="hybridMultilevel"/>
    <w:tmpl w:val="740EB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51A42"/>
    <w:multiLevelType w:val="hybridMultilevel"/>
    <w:tmpl w:val="0F1E6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E4A4C"/>
    <w:multiLevelType w:val="hybridMultilevel"/>
    <w:tmpl w:val="6E7A9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F618E"/>
    <w:multiLevelType w:val="hybridMultilevel"/>
    <w:tmpl w:val="8F727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C5443"/>
    <w:multiLevelType w:val="hybridMultilevel"/>
    <w:tmpl w:val="B1361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3E74"/>
    <w:multiLevelType w:val="hybridMultilevel"/>
    <w:tmpl w:val="55980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95CEF"/>
    <w:multiLevelType w:val="hybridMultilevel"/>
    <w:tmpl w:val="24A40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06F5B"/>
    <w:multiLevelType w:val="hybridMultilevel"/>
    <w:tmpl w:val="AE1E2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E3E29"/>
    <w:multiLevelType w:val="hybridMultilevel"/>
    <w:tmpl w:val="D7545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93765"/>
    <w:multiLevelType w:val="hybridMultilevel"/>
    <w:tmpl w:val="81FAC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C25F4"/>
    <w:multiLevelType w:val="hybridMultilevel"/>
    <w:tmpl w:val="64BAA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61030"/>
    <w:multiLevelType w:val="hybridMultilevel"/>
    <w:tmpl w:val="58227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435F9"/>
    <w:multiLevelType w:val="hybridMultilevel"/>
    <w:tmpl w:val="C04E1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23"/>
  </w:num>
  <w:num w:numId="4">
    <w:abstractNumId w:val="3"/>
  </w:num>
  <w:num w:numId="5">
    <w:abstractNumId w:val="1"/>
  </w:num>
  <w:num w:numId="6">
    <w:abstractNumId w:val="14"/>
  </w:num>
  <w:num w:numId="7">
    <w:abstractNumId w:val="28"/>
  </w:num>
  <w:num w:numId="8">
    <w:abstractNumId w:val="15"/>
  </w:num>
  <w:num w:numId="9">
    <w:abstractNumId w:val="5"/>
  </w:num>
  <w:num w:numId="10">
    <w:abstractNumId w:val="12"/>
  </w:num>
  <w:num w:numId="11">
    <w:abstractNumId w:val="20"/>
  </w:num>
  <w:num w:numId="12">
    <w:abstractNumId w:val="4"/>
  </w:num>
  <w:num w:numId="13">
    <w:abstractNumId w:val="2"/>
  </w:num>
  <w:num w:numId="14">
    <w:abstractNumId w:val="13"/>
  </w:num>
  <w:num w:numId="15">
    <w:abstractNumId w:val="10"/>
  </w:num>
  <w:num w:numId="16">
    <w:abstractNumId w:val="26"/>
  </w:num>
  <w:num w:numId="17">
    <w:abstractNumId w:val="8"/>
  </w:num>
  <w:num w:numId="18">
    <w:abstractNumId w:val="24"/>
  </w:num>
  <w:num w:numId="19">
    <w:abstractNumId w:val="19"/>
  </w:num>
  <w:num w:numId="20">
    <w:abstractNumId w:val="30"/>
  </w:num>
  <w:num w:numId="21">
    <w:abstractNumId w:val="11"/>
  </w:num>
  <w:num w:numId="22">
    <w:abstractNumId w:val="16"/>
  </w:num>
  <w:num w:numId="23">
    <w:abstractNumId w:val="29"/>
  </w:num>
  <w:num w:numId="24">
    <w:abstractNumId w:val="17"/>
  </w:num>
  <w:num w:numId="25">
    <w:abstractNumId w:val="25"/>
  </w:num>
  <w:num w:numId="26">
    <w:abstractNumId w:val="6"/>
  </w:num>
  <w:num w:numId="27">
    <w:abstractNumId w:val="18"/>
  </w:num>
  <w:num w:numId="28">
    <w:abstractNumId w:val="22"/>
  </w:num>
  <w:num w:numId="29">
    <w:abstractNumId w:val="7"/>
  </w:num>
  <w:num w:numId="30">
    <w:abstractNumId w:val="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84"/>
    <w:rsid w:val="00022B3B"/>
    <w:rsid w:val="00131FAE"/>
    <w:rsid w:val="00144381"/>
    <w:rsid w:val="0021079B"/>
    <w:rsid w:val="002D4E84"/>
    <w:rsid w:val="003339E8"/>
    <w:rsid w:val="003726AD"/>
    <w:rsid w:val="004C7A18"/>
    <w:rsid w:val="005A46E4"/>
    <w:rsid w:val="0082759B"/>
    <w:rsid w:val="00875CD0"/>
    <w:rsid w:val="008B6552"/>
    <w:rsid w:val="008E612C"/>
    <w:rsid w:val="00B0479C"/>
    <w:rsid w:val="00C44FC4"/>
    <w:rsid w:val="00D64A4A"/>
    <w:rsid w:val="00E27541"/>
    <w:rsid w:val="00EF3AE5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39A2-4972-4066-82BA-B915AF4C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A4A"/>
  </w:style>
  <w:style w:type="paragraph" w:styleId="Nadpis3">
    <w:name w:val="heading 3"/>
    <w:basedOn w:val="Normln"/>
    <w:link w:val="Nadpis3Char"/>
    <w:uiPriority w:val="9"/>
    <w:qFormat/>
    <w:rsid w:val="002D4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D4E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F3AE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4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6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1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950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55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Marek Chmiel</cp:lastModifiedBy>
  <cp:revision>2</cp:revision>
  <dcterms:created xsi:type="dcterms:W3CDTF">2025-05-29T21:54:00Z</dcterms:created>
  <dcterms:modified xsi:type="dcterms:W3CDTF">2025-05-29T21:54:00Z</dcterms:modified>
</cp:coreProperties>
</file>