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3726AD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82759B">
        <w:rPr>
          <w:rFonts w:ascii="Times New Roman" w:eastAsia="Times New Roman" w:hAnsi="Times New Roman" w:cs="Times New Roman"/>
          <w:sz w:val="36"/>
          <w:szCs w:val="36"/>
          <w:lang w:eastAsia="cs-CZ"/>
        </w:rPr>
        <w:t>6</w:t>
      </w:r>
      <w:r w:rsidR="00A30A09">
        <w:rPr>
          <w:rFonts w:ascii="Times New Roman" w:eastAsia="Times New Roman" w:hAnsi="Times New Roman" w:cs="Times New Roman"/>
          <w:sz w:val="36"/>
          <w:szCs w:val="36"/>
          <w:lang w:eastAsia="cs-CZ"/>
        </w:rPr>
        <w:t>8</w:t>
      </w:r>
    </w:p>
    <w:p w:rsidR="003726AD" w:rsidRDefault="002D4E84" w:rsidP="00022B3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F5253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,</w:t>
      </w:r>
    </w:p>
    <w:p w:rsidR="00F52534" w:rsidRPr="00F52534" w:rsidRDefault="00F52534" w:rsidP="00F52534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F52534">
        <w:rPr>
          <w:color w:val="000000"/>
        </w:rPr>
        <w:t xml:space="preserve">rok se s rokem sešel a máme zde opět vánoční svátky. Jistě budete se mnou souhlasit, že rok 2020 byl zvláštní, poznamenán pandemií </w:t>
      </w:r>
      <w:proofErr w:type="spellStart"/>
      <w:r w:rsidRPr="00F52534">
        <w:rPr>
          <w:color w:val="000000"/>
        </w:rPr>
        <w:t>koronaviru</w:t>
      </w:r>
      <w:proofErr w:type="spellEnd"/>
      <w:r w:rsidRPr="00F52534">
        <w:rPr>
          <w:color w:val="000000"/>
        </w:rPr>
        <w:t>. Neodehráli jsme jarní část</w:t>
      </w:r>
      <w:r>
        <w:rPr>
          <w:color w:val="000000"/>
        </w:rPr>
        <w:t xml:space="preserve"> </w:t>
      </w:r>
      <w:r w:rsidRPr="00F52534">
        <w:rPr>
          <w:color w:val="000000"/>
        </w:rPr>
        <w:t>fotbalové soutěže, podzimní část nového fotbalového ročníku byla opět přerušena. Štít Albrechtic se uskutečnil na jiném místě a v jiném termínu, za účasti pouze čtyř mužstev.</w:t>
      </w:r>
      <w:r>
        <w:rPr>
          <w:color w:val="000000"/>
        </w:rPr>
        <w:t xml:space="preserve"> </w:t>
      </w:r>
      <w:r w:rsidRPr="00F52534">
        <w:rPr>
          <w:color w:val="000000"/>
        </w:rPr>
        <w:t>Těší mně ale skutečnost, že kontinuita akce nebyla zatím přerušena. Píši zatím, poněvadž dnes jen velice těžce odhadneme, co bude v novém roce. Měla  by se dohrávat podzimní</w:t>
      </w:r>
      <w:r>
        <w:rPr>
          <w:color w:val="000000"/>
        </w:rPr>
        <w:t xml:space="preserve"> </w:t>
      </w:r>
      <w:r w:rsidRPr="00F52534">
        <w:rPr>
          <w:color w:val="000000"/>
        </w:rPr>
        <w:t>část fotbalových soutěží, následně i jarní část. Údajně se bude hrát do konce června 2021, co nám značně komplikuje stanovení termínu 48. ročníku Štítu. Poslední zápasy soutěže</w:t>
      </w:r>
      <w:r>
        <w:rPr>
          <w:color w:val="000000"/>
        </w:rPr>
        <w:t xml:space="preserve"> </w:t>
      </w:r>
      <w:r w:rsidRPr="00F52534">
        <w:rPr>
          <w:color w:val="000000"/>
        </w:rPr>
        <w:t>budeme asi těžko překládat. Zatím vyčkáváme. Pokud by měl někdo nějaký nápad, jak to vymyslet, byl bych rád, kdyby se o něho se mnou podělil.</w:t>
      </w:r>
    </w:p>
    <w:p w:rsidR="00F52534" w:rsidRPr="00F52534" w:rsidRDefault="00F52534" w:rsidP="00F52534">
      <w:pPr>
        <w:pStyle w:val="Normlnweb"/>
        <w:shd w:val="clear" w:color="auto" w:fill="FFFFFF"/>
        <w:spacing w:before="240" w:beforeAutospacing="0" w:after="240" w:afterAutospacing="0"/>
        <w:rPr>
          <w:b/>
          <w:color w:val="000000"/>
        </w:rPr>
      </w:pPr>
      <w:bookmarkStart w:id="0" w:name="_GoBack"/>
      <w:r w:rsidRPr="00F52534">
        <w:rPr>
          <w:b/>
          <w:color w:val="000000"/>
        </w:rPr>
        <w:t>Příspěvky do fondu předsedy Štítu Albrechtic na rok 2020.</w:t>
      </w:r>
    </w:p>
    <w:bookmarkEnd w:id="0"/>
    <w:p w:rsidR="00F52534" w:rsidRPr="00F52534" w:rsidRDefault="00F52534" w:rsidP="00F52534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F52534">
        <w:rPr>
          <w:color w:val="000000"/>
        </w:rPr>
        <w:t>Zatím neevidu</w:t>
      </w:r>
      <w:r>
        <w:rPr>
          <w:color w:val="000000"/>
        </w:rPr>
        <w:t xml:space="preserve">ji příspěvek ve výši 1000,- Kč </w:t>
      </w:r>
      <w:r w:rsidRPr="00F52534">
        <w:rPr>
          <w:color w:val="000000"/>
        </w:rPr>
        <w:t>do fond</w:t>
      </w:r>
      <w:r>
        <w:rPr>
          <w:color w:val="000000"/>
        </w:rPr>
        <w:t>u předsedy od Města Albrechtice</w:t>
      </w:r>
      <w:r w:rsidRPr="00F52534">
        <w:rPr>
          <w:color w:val="000000"/>
        </w:rPr>
        <w:t>, od Albrechtic u Lanškrouna a od Lesních Albrechtic. Zde jsem domluven předběžně na osobní návštěvě starosty, který příspěvek uhradí. U ostatních, prosím, o zaslání na účet u Monety Bank, a.s. č. 3654112734/0600 ihned.</w:t>
      </w:r>
    </w:p>
    <w:p w:rsidR="00F52534" w:rsidRPr="00F52534" w:rsidRDefault="00F52534" w:rsidP="00F52534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F52534">
        <w:rPr>
          <w:color w:val="000000"/>
        </w:rPr>
        <w:t>Závěrem mi dovolte, abych popřál všem krásné prožití svátků vánočních, v novém roce hodně zdraví a štěstí, pohody. Společně to určitě zvládneme.</w:t>
      </w:r>
    </w:p>
    <w:p w:rsidR="00131FAE" w:rsidRPr="00F52534" w:rsidRDefault="002D4E84" w:rsidP="00F52534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52534">
        <w:rPr>
          <w:color w:val="000000"/>
        </w:rPr>
        <w:t xml:space="preserve">Stanislav </w:t>
      </w:r>
      <w:proofErr w:type="spellStart"/>
      <w:r w:rsidRPr="00F52534">
        <w:rPr>
          <w:color w:val="000000"/>
        </w:rPr>
        <w:t>Kowalski</w:t>
      </w:r>
      <w:proofErr w:type="spellEnd"/>
    </w:p>
    <w:p w:rsidR="00D64A4A" w:rsidRPr="00F52534" w:rsidRDefault="002D4E84" w:rsidP="00F525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525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875CD0" w:rsidRPr="008B6552" w:rsidRDefault="00875CD0" w:rsidP="00022B3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875CD0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174"/>
    <w:multiLevelType w:val="hybridMultilevel"/>
    <w:tmpl w:val="C202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22E9E"/>
    <w:multiLevelType w:val="hybridMultilevel"/>
    <w:tmpl w:val="2BB0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EC3"/>
    <w:multiLevelType w:val="hybridMultilevel"/>
    <w:tmpl w:val="8984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3"/>
  </w:num>
  <w:num w:numId="5">
    <w:abstractNumId w:val="1"/>
  </w:num>
  <w:num w:numId="6">
    <w:abstractNumId w:val="14"/>
  </w:num>
  <w:num w:numId="7">
    <w:abstractNumId w:val="28"/>
  </w:num>
  <w:num w:numId="8">
    <w:abstractNumId w:val="15"/>
  </w:num>
  <w:num w:numId="9">
    <w:abstractNumId w:val="5"/>
  </w:num>
  <w:num w:numId="10">
    <w:abstractNumId w:val="12"/>
  </w:num>
  <w:num w:numId="11">
    <w:abstractNumId w:val="20"/>
  </w:num>
  <w:num w:numId="12">
    <w:abstractNumId w:val="4"/>
  </w:num>
  <w:num w:numId="13">
    <w:abstractNumId w:val="2"/>
  </w:num>
  <w:num w:numId="14">
    <w:abstractNumId w:val="13"/>
  </w:num>
  <w:num w:numId="15">
    <w:abstractNumId w:val="10"/>
  </w:num>
  <w:num w:numId="16">
    <w:abstractNumId w:val="26"/>
  </w:num>
  <w:num w:numId="17">
    <w:abstractNumId w:val="8"/>
  </w:num>
  <w:num w:numId="18">
    <w:abstractNumId w:val="24"/>
  </w:num>
  <w:num w:numId="19">
    <w:abstractNumId w:val="19"/>
  </w:num>
  <w:num w:numId="20">
    <w:abstractNumId w:val="30"/>
  </w:num>
  <w:num w:numId="21">
    <w:abstractNumId w:val="11"/>
  </w:num>
  <w:num w:numId="22">
    <w:abstractNumId w:val="16"/>
  </w:num>
  <w:num w:numId="23">
    <w:abstractNumId w:val="29"/>
  </w:num>
  <w:num w:numId="24">
    <w:abstractNumId w:val="17"/>
  </w:num>
  <w:num w:numId="25">
    <w:abstractNumId w:val="25"/>
  </w:num>
  <w:num w:numId="26">
    <w:abstractNumId w:val="6"/>
  </w:num>
  <w:num w:numId="27">
    <w:abstractNumId w:val="18"/>
  </w:num>
  <w:num w:numId="28">
    <w:abstractNumId w:val="22"/>
  </w:num>
  <w:num w:numId="29">
    <w:abstractNumId w:val="7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022B3B"/>
    <w:rsid w:val="00131FAE"/>
    <w:rsid w:val="00144381"/>
    <w:rsid w:val="0021079B"/>
    <w:rsid w:val="002D4E84"/>
    <w:rsid w:val="003339E8"/>
    <w:rsid w:val="003726AD"/>
    <w:rsid w:val="004C7A18"/>
    <w:rsid w:val="005A46E4"/>
    <w:rsid w:val="0082759B"/>
    <w:rsid w:val="00875CD0"/>
    <w:rsid w:val="008B6552"/>
    <w:rsid w:val="008E612C"/>
    <w:rsid w:val="00A30A09"/>
    <w:rsid w:val="00B0479C"/>
    <w:rsid w:val="00C44FC4"/>
    <w:rsid w:val="00D64A4A"/>
    <w:rsid w:val="00E27541"/>
    <w:rsid w:val="00EF3AE5"/>
    <w:rsid w:val="00F52534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3</cp:revision>
  <dcterms:created xsi:type="dcterms:W3CDTF">2025-05-29T21:54:00Z</dcterms:created>
  <dcterms:modified xsi:type="dcterms:W3CDTF">2025-05-29T21:55:00Z</dcterms:modified>
</cp:coreProperties>
</file>