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A13336">
        <w:rPr>
          <w:rFonts w:ascii="Times New Roman" w:eastAsia="Times New Roman" w:hAnsi="Times New Roman" w:cs="Times New Roman"/>
          <w:sz w:val="36"/>
          <w:szCs w:val="36"/>
          <w:lang w:eastAsia="cs-CZ"/>
        </w:rPr>
        <w:t>1</w:t>
      </w:r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39644B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39644B">
        <w:rPr>
          <w:color w:val="000000"/>
        </w:rPr>
        <w:t>termín 48. ročníku Štítu Albrechtic se kvapem blíží. Chci jen krátce zopakovat nejdůležitější skutečnosti.</w:t>
      </w:r>
      <w:r>
        <w:rPr>
          <w:color w:val="000000"/>
        </w:rPr>
        <w:t xml:space="preserve"> </w:t>
      </w:r>
      <w:r w:rsidRPr="0039644B">
        <w:rPr>
          <w:color w:val="000000"/>
        </w:rPr>
        <w:t>Do fotbalového turnaje se přihlásilo 5 družstev: Albrechtice nad Vltavou, Albrechtice v Jizerských horách, Velké Albrechtice, Albrechtice u Českého Těšína a samozřejmě domácí,</w:t>
      </w:r>
      <w:r>
        <w:rPr>
          <w:color w:val="000000"/>
        </w:rPr>
        <w:t xml:space="preserve"> </w:t>
      </w:r>
      <w:r w:rsidRPr="0039644B">
        <w:rPr>
          <w:color w:val="000000"/>
        </w:rPr>
        <w:t>Lesní Albrechtice.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r w:rsidRPr="0039644B">
        <w:rPr>
          <w:b/>
          <w:color w:val="000000"/>
        </w:rPr>
        <w:t>Pátek, 13.</w:t>
      </w:r>
      <w:r>
        <w:rPr>
          <w:b/>
          <w:color w:val="000000"/>
        </w:rPr>
        <w:t xml:space="preserve"> </w:t>
      </w:r>
      <w:r w:rsidRPr="0039644B">
        <w:rPr>
          <w:b/>
          <w:color w:val="000000"/>
        </w:rPr>
        <w:t>8.</w:t>
      </w:r>
      <w:r>
        <w:rPr>
          <w:b/>
          <w:color w:val="000000"/>
        </w:rPr>
        <w:t xml:space="preserve"> </w:t>
      </w:r>
      <w:r w:rsidRPr="0039644B">
        <w:rPr>
          <w:b/>
          <w:color w:val="000000"/>
        </w:rPr>
        <w:t>2021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39644B">
        <w:rPr>
          <w:color w:val="000000"/>
        </w:rPr>
        <w:t xml:space="preserve">Starostové, popř. členové Stálého výboru Štítu, všichni ti, kteří se budou ubytovávat, se dostaví do Penziónu </w:t>
      </w:r>
      <w:proofErr w:type="spellStart"/>
      <w:r w:rsidRPr="0039644B">
        <w:rPr>
          <w:color w:val="000000"/>
        </w:rPr>
        <w:t>Schönwald</w:t>
      </w:r>
      <w:proofErr w:type="spellEnd"/>
      <w:r w:rsidRPr="0039644B">
        <w:rPr>
          <w:color w:val="000000"/>
        </w:rPr>
        <w:t xml:space="preserve"> v Budišově nad Budišovkou, místní část Podlesí.</w:t>
      </w:r>
      <w:r>
        <w:rPr>
          <w:color w:val="000000"/>
        </w:rPr>
        <w:t xml:space="preserve"> </w:t>
      </w:r>
      <w:r w:rsidRPr="0039644B">
        <w:rPr>
          <w:color w:val="000000"/>
        </w:rPr>
        <w:t>Od penziónu proběhne v 16.30 hod. svoz do kulturního domu v Lesních Albrechticích, kde se od 17. hod. bude konat zasedání Stálého výboru Štítu, následně pak společné zasedání</w:t>
      </w:r>
      <w:r>
        <w:rPr>
          <w:color w:val="000000"/>
        </w:rPr>
        <w:t xml:space="preserve"> </w:t>
      </w:r>
      <w:r w:rsidRPr="0039644B">
        <w:rPr>
          <w:color w:val="000000"/>
        </w:rPr>
        <w:t>se starosty jednotlivých obcí. Svoz zajišťují pořadatelé, bude obousměrný, to znamená, že po skončení setkání budou všichni ubytování dopravení zpět do penziónu. Celý penzión</w:t>
      </w:r>
      <w:r>
        <w:rPr>
          <w:color w:val="000000"/>
        </w:rPr>
        <w:t xml:space="preserve"> </w:t>
      </w:r>
      <w:r w:rsidRPr="0039644B">
        <w:rPr>
          <w:color w:val="000000"/>
        </w:rPr>
        <w:t>je rezervován pro nás, je potřeba nahlásit požadavky na ubytování starostovi pořadatelské obce, pokud to ještě někdo neudělal.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r w:rsidRPr="0039644B">
        <w:rPr>
          <w:b/>
          <w:color w:val="000000"/>
        </w:rPr>
        <w:t>Sobota, 14.</w:t>
      </w:r>
      <w:r>
        <w:rPr>
          <w:b/>
          <w:color w:val="000000"/>
        </w:rPr>
        <w:t xml:space="preserve"> </w:t>
      </w:r>
      <w:r w:rsidRPr="0039644B">
        <w:rPr>
          <w:b/>
          <w:color w:val="000000"/>
        </w:rPr>
        <w:t>8.</w:t>
      </w:r>
      <w:r>
        <w:rPr>
          <w:b/>
          <w:color w:val="000000"/>
        </w:rPr>
        <w:t xml:space="preserve"> </w:t>
      </w:r>
      <w:r w:rsidRPr="0039644B">
        <w:rPr>
          <w:b/>
          <w:color w:val="000000"/>
        </w:rPr>
        <w:t>2021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39644B">
        <w:rPr>
          <w:color w:val="000000"/>
        </w:rPr>
        <w:t>Zahájení Štítu bude na fotbalovém hřišti v Březové v 8 hodin. Pak se rozběhnou soutěže, fotbalový turnaj se bude hrát systémem ka</w:t>
      </w:r>
      <w:bookmarkStart w:id="0" w:name="_GoBack"/>
      <w:bookmarkEnd w:id="0"/>
      <w:r w:rsidRPr="0039644B">
        <w:rPr>
          <w:color w:val="000000"/>
        </w:rPr>
        <w:t>ždý s každým 2x15 min., dvě první družstva se</w:t>
      </w:r>
      <w:r>
        <w:rPr>
          <w:color w:val="000000"/>
        </w:rPr>
        <w:t xml:space="preserve"> </w:t>
      </w:r>
      <w:r w:rsidRPr="0039644B">
        <w:rPr>
          <w:color w:val="000000"/>
        </w:rPr>
        <w:t>utkají ve finále, které se bude hrát 2x20 min. Po finále bude vyhlášení výsledku, pak volná zábava rovněž na fotbalovém hřišti v Březové. Občerstvení bude zajištěno, kdo má objednanou</w:t>
      </w:r>
      <w:r>
        <w:rPr>
          <w:color w:val="000000"/>
        </w:rPr>
        <w:t xml:space="preserve"> </w:t>
      </w:r>
      <w:r w:rsidRPr="0039644B">
        <w:rPr>
          <w:color w:val="000000"/>
        </w:rPr>
        <w:t>stravu, je zajištěna v místní škole.</w:t>
      </w:r>
      <w:r>
        <w:rPr>
          <w:color w:val="000000"/>
        </w:rPr>
        <w:t xml:space="preserve"> </w:t>
      </w:r>
      <w:r w:rsidRPr="0039644B">
        <w:rPr>
          <w:color w:val="000000"/>
        </w:rPr>
        <w:t>Na Obecní úřady jednotlivých obcí budou zaslány plakáty, popř. informátory.</w:t>
      </w:r>
    </w:p>
    <w:p w:rsidR="0039644B" w:rsidRPr="0039644B" w:rsidRDefault="0039644B" w:rsidP="0039644B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39644B">
        <w:rPr>
          <w:color w:val="000000"/>
        </w:rPr>
        <w:t>Veškeré otázky tykající se akce směrujte na starostu pořadatelské obce, Pavla Schneidra, mobil 724 182 959</w:t>
      </w:r>
    </w:p>
    <w:p w:rsidR="0039644B" w:rsidRPr="0039644B" w:rsidRDefault="0039644B" w:rsidP="0039644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9644B">
        <w:rPr>
          <w:color w:val="000000"/>
        </w:rPr>
        <w:t>Srdečně zdraví a na setkání se těší</w:t>
      </w:r>
    </w:p>
    <w:p w:rsidR="00131FAE" w:rsidRPr="0039644B" w:rsidRDefault="002D4E84" w:rsidP="0039644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9644B">
        <w:rPr>
          <w:color w:val="000000"/>
        </w:rPr>
        <w:t xml:space="preserve">Stanislav </w:t>
      </w:r>
      <w:proofErr w:type="spellStart"/>
      <w:r w:rsidRPr="0039644B">
        <w:rPr>
          <w:color w:val="000000"/>
        </w:rPr>
        <w:t>Kowalski</w:t>
      </w:r>
      <w:proofErr w:type="spellEnd"/>
    </w:p>
    <w:p w:rsidR="00D64A4A" w:rsidRPr="0039644B" w:rsidRDefault="002D4E84" w:rsidP="00396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96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28"/>
  </w:num>
  <w:num w:numId="8">
    <w:abstractNumId w:val="15"/>
  </w:num>
  <w:num w:numId="9">
    <w:abstractNumId w:val="5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30"/>
  </w:num>
  <w:num w:numId="21">
    <w:abstractNumId w:val="11"/>
  </w:num>
  <w:num w:numId="22">
    <w:abstractNumId w:val="16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18"/>
  </w:num>
  <w:num w:numId="28">
    <w:abstractNumId w:val="22"/>
  </w:num>
  <w:num w:numId="29">
    <w:abstractNumId w:val="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21079B"/>
    <w:rsid w:val="002D4E84"/>
    <w:rsid w:val="003339E8"/>
    <w:rsid w:val="003726AD"/>
    <w:rsid w:val="00386F39"/>
    <w:rsid w:val="0039644B"/>
    <w:rsid w:val="004C7A18"/>
    <w:rsid w:val="00530D41"/>
    <w:rsid w:val="005A46E4"/>
    <w:rsid w:val="0082759B"/>
    <w:rsid w:val="00875CD0"/>
    <w:rsid w:val="008B6552"/>
    <w:rsid w:val="008E612C"/>
    <w:rsid w:val="00A13336"/>
    <w:rsid w:val="00A30A09"/>
    <w:rsid w:val="00B0479C"/>
    <w:rsid w:val="00BD4754"/>
    <w:rsid w:val="00C44FC4"/>
    <w:rsid w:val="00D64A4A"/>
    <w:rsid w:val="00E27541"/>
    <w:rsid w:val="00EF3AE5"/>
    <w:rsid w:val="00F52534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2025-05-29T22:01:00Z</dcterms:created>
  <dcterms:modified xsi:type="dcterms:W3CDTF">2025-05-29T22:02:00Z</dcterms:modified>
</cp:coreProperties>
</file>